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1B7C">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附件</w:t>
      </w:r>
      <w:bookmarkStart w:id="0" w:name="OLE_LINK4"/>
      <w:bookmarkStart w:id="1" w:name="OLE_LINK3"/>
      <w:r>
        <w:rPr>
          <w:rFonts w:hint="eastAsia" w:asciiTheme="minorEastAsia" w:hAnsiTheme="minorEastAsia" w:cstheme="minorEastAsia"/>
          <w:sz w:val="28"/>
          <w:szCs w:val="28"/>
          <w:lang w:val="en-US" w:eastAsia="zh-CN"/>
        </w:rPr>
        <w:t>2</w:t>
      </w:r>
    </w:p>
    <w:p w14:paraId="7D18470C">
      <w:pPr>
        <w:spacing w:line="360" w:lineRule="auto"/>
        <w:jc w:val="center"/>
        <w:rPr>
          <w:rFonts w:asciiTheme="minorEastAsia" w:hAnsiTheme="minorEastAsia" w:cstheme="minorEastAsia"/>
          <w:b/>
          <w:bCs/>
          <w:color w:val="0000FF"/>
          <w:sz w:val="28"/>
          <w:szCs w:val="28"/>
        </w:rPr>
      </w:pPr>
      <w:r>
        <w:rPr>
          <w:rFonts w:hint="eastAsia" w:asciiTheme="minorEastAsia" w:hAnsiTheme="minorEastAsia" w:cstheme="minorEastAsia"/>
          <w:b/>
          <w:bCs/>
          <w:sz w:val="28"/>
          <w:szCs w:val="28"/>
        </w:rPr>
        <w:t>资格审查表</w:t>
      </w:r>
    </w:p>
    <w:tbl>
      <w:tblPr>
        <w:tblStyle w:val="5"/>
        <w:tblW w:w="11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1"/>
        <w:gridCol w:w="1054"/>
        <w:gridCol w:w="1054"/>
        <w:gridCol w:w="1054"/>
        <w:gridCol w:w="809"/>
      </w:tblGrid>
      <w:tr w14:paraId="66E8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7651" w:type="dxa"/>
            <w:vMerge w:val="restart"/>
            <w:vAlign w:val="center"/>
          </w:tcPr>
          <w:p w14:paraId="1FB6F901">
            <w:pPr>
              <w:spacing w:before="3"/>
              <w:jc w:val="center"/>
              <w:rPr>
                <w:rFonts w:ascii="宋体" w:hAnsi="宋体" w:cs="宋体"/>
                <w:szCs w:val="21"/>
              </w:rPr>
            </w:pPr>
          </w:p>
          <w:p w14:paraId="389DECAB">
            <w:pPr>
              <w:spacing w:before="1"/>
              <w:ind w:left="4" w:right="30" w:hanging="4"/>
              <w:jc w:val="center"/>
              <w:rPr>
                <w:rFonts w:ascii="宋体" w:hAnsi="宋体" w:cs="宋体"/>
                <w:szCs w:val="21"/>
              </w:rPr>
            </w:pPr>
            <w:r>
              <w:rPr>
                <w:rFonts w:ascii="宋体" w:hAnsi="宋体" w:cs="宋体"/>
                <w:szCs w:val="21"/>
              </w:rPr>
              <w:t>评审标准</w:t>
            </w:r>
          </w:p>
        </w:tc>
        <w:tc>
          <w:tcPr>
            <w:tcW w:w="3971" w:type="dxa"/>
            <w:gridSpan w:val="4"/>
            <w:vAlign w:val="center"/>
          </w:tcPr>
          <w:p w14:paraId="432E9FC8">
            <w:pPr>
              <w:spacing w:before="1"/>
              <w:ind w:right="25"/>
              <w:jc w:val="center"/>
              <w:rPr>
                <w:rFonts w:ascii="宋体" w:hAnsi="宋体" w:cs="宋体"/>
                <w:szCs w:val="21"/>
              </w:rPr>
            </w:pPr>
            <w:r>
              <w:rPr>
                <w:rFonts w:hint="eastAsia" w:ascii="宋体" w:hAnsi="宋体" w:cs="宋体"/>
                <w:szCs w:val="21"/>
              </w:rPr>
              <w:t>供应商名称</w:t>
            </w:r>
          </w:p>
        </w:tc>
      </w:tr>
      <w:tr w14:paraId="4A6D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651" w:type="dxa"/>
            <w:vMerge w:val="continue"/>
            <w:tcBorders>
              <w:top w:val="nil"/>
            </w:tcBorders>
            <w:vAlign w:val="center"/>
          </w:tcPr>
          <w:p w14:paraId="2740553F">
            <w:pPr>
              <w:jc w:val="center"/>
              <w:rPr>
                <w:rFonts w:ascii="宋体" w:hAnsi="宋体" w:cs="宋体"/>
                <w:szCs w:val="21"/>
              </w:rPr>
            </w:pPr>
          </w:p>
        </w:tc>
        <w:tc>
          <w:tcPr>
            <w:tcW w:w="1054" w:type="dxa"/>
            <w:tcBorders>
              <w:top w:val="nil"/>
            </w:tcBorders>
            <w:vAlign w:val="center"/>
          </w:tcPr>
          <w:p w14:paraId="681764F8">
            <w:pPr>
              <w:jc w:val="center"/>
              <w:rPr>
                <w:rFonts w:ascii="宋体" w:hAnsi="宋体" w:cs="宋体"/>
                <w:szCs w:val="21"/>
              </w:rPr>
            </w:pPr>
          </w:p>
        </w:tc>
        <w:tc>
          <w:tcPr>
            <w:tcW w:w="1054" w:type="dxa"/>
            <w:tcBorders>
              <w:top w:val="nil"/>
            </w:tcBorders>
            <w:vAlign w:val="center"/>
          </w:tcPr>
          <w:p w14:paraId="4C96D760">
            <w:pPr>
              <w:jc w:val="center"/>
              <w:rPr>
                <w:rFonts w:ascii="宋体" w:hAnsi="宋体" w:cs="宋体"/>
                <w:szCs w:val="21"/>
              </w:rPr>
            </w:pPr>
          </w:p>
        </w:tc>
        <w:tc>
          <w:tcPr>
            <w:tcW w:w="1054" w:type="dxa"/>
            <w:tcBorders>
              <w:top w:val="nil"/>
            </w:tcBorders>
            <w:vAlign w:val="center"/>
          </w:tcPr>
          <w:p w14:paraId="4A7ED1A0">
            <w:pPr>
              <w:jc w:val="center"/>
              <w:rPr>
                <w:rFonts w:ascii="宋体" w:hAnsi="宋体" w:cs="宋体"/>
                <w:szCs w:val="21"/>
              </w:rPr>
            </w:pPr>
          </w:p>
        </w:tc>
        <w:tc>
          <w:tcPr>
            <w:tcW w:w="809" w:type="dxa"/>
            <w:tcBorders>
              <w:top w:val="nil"/>
            </w:tcBorders>
            <w:vAlign w:val="center"/>
          </w:tcPr>
          <w:p w14:paraId="099E14FD">
            <w:pPr>
              <w:jc w:val="center"/>
              <w:rPr>
                <w:rFonts w:ascii="宋体" w:hAnsi="宋体" w:cs="宋体"/>
                <w:szCs w:val="21"/>
              </w:rPr>
            </w:pPr>
          </w:p>
        </w:tc>
      </w:tr>
      <w:tr w14:paraId="47457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7651" w:type="dxa"/>
            <w:vAlign w:val="center"/>
          </w:tcPr>
          <w:p w14:paraId="70EAE548">
            <w:pPr>
              <w:spacing w:before="1"/>
              <w:ind w:left="4" w:right="30" w:hanging="4"/>
              <w:rPr>
                <w:rFonts w:ascii="宋体" w:hAnsi="宋体" w:cs="宋体"/>
                <w:szCs w:val="21"/>
              </w:rPr>
            </w:pPr>
            <w:r>
              <w:rPr>
                <w:rFonts w:hint="eastAsia" w:ascii="宋体" w:hAnsi="宋体" w:cs="宋体"/>
                <w:szCs w:val="21"/>
              </w:rPr>
              <w:t>供应商具有独立的法人资格，须提供企业营业执照副本，国家和地方税务登记证副本，组织机构代码证副本（此三证已办理统一社会信用代码的只需提供营业执照副本）；</w:t>
            </w:r>
          </w:p>
        </w:tc>
        <w:tc>
          <w:tcPr>
            <w:tcW w:w="1054" w:type="dxa"/>
            <w:vAlign w:val="center"/>
          </w:tcPr>
          <w:p w14:paraId="74DD6DB6">
            <w:pPr>
              <w:spacing w:line="360" w:lineRule="auto"/>
              <w:textAlignment w:val="baseline"/>
              <w:rPr>
                <w:rStyle w:val="8"/>
                <w:rFonts w:ascii="Calibri" w:hAnsi="Calibri"/>
                <w:kern w:val="0"/>
              </w:rPr>
            </w:pPr>
          </w:p>
        </w:tc>
        <w:tc>
          <w:tcPr>
            <w:tcW w:w="1054" w:type="dxa"/>
            <w:vAlign w:val="center"/>
          </w:tcPr>
          <w:p w14:paraId="717D5D0B">
            <w:pPr>
              <w:spacing w:line="360" w:lineRule="auto"/>
              <w:textAlignment w:val="baseline"/>
              <w:rPr>
                <w:rStyle w:val="8"/>
                <w:rFonts w:ascii="Calibri" w:hAnsi="Calibri"/>
                <w:kern w:val="0"/>
              </w:rPr>
            </w:pPr>
          </w:p>
        </w:tc>
        <w:tc>
          <w:tcPr>
            <w:tcW w:w="1054" w:type="dxa"/>
            <w:vAlign w:val="center"/>
          </w:tcPr>
          <w:p w14:paraId="7CE5A14C">
            <w:pPr>
              <w:spacing w:line="360" w:lineRule="auto"/>
              <w:textAlignment w:val="baseline"/>
              <w:rPr>
                <w:rStyle w:val="8"/>
                <w:rFonts w:ascii="Calibri" w:hAnsi="Calibri"/>
                <w:kern w:val="0"/>
              </w:rPr>
            </w:pPr>
          </w:p>
        </w:tc>
        <w:tc>
          <w:tcPr>
            <w:tcW w:w="809" w:type="dxa"/>
            <w:vAlign w:val="center"/>
          </w:tcPr>
          <w:p w14:paraId="5BF4B1F1">
            <w:pPr>
              <w:spacing w:line="360" w:lineRule="auto"/>
              <w:textAlignment w:val="baseline"/>
              <w:rPr>
                <w:rStyle w:val="8"/>
                <w:rFonts w:ascii="Calibri" w:hAnsi="Calibri"/>
                <w:kern w:val="0"/>
              </w:rPr>
            </w:pPr>
          </w:p>
        </w:tc>
      </w:tr>
      <w:tr w14:paraId="607F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2" w:hRule="atLeast"/>
          <w:jc w:val="center"/>
        </w:trPr>
        <w:tc>
          <w:tcPr>
            <w:tcW w:w="7651" w:type="dxa"/>
            <w:vAlign w:val="center"/>
          </w:tcPr>
          <w:p w14:paraId="355B1D44">
            <w:pPr>
              <w:spacing w:before="1"/>
              <w:ind w:right="30"/>
              <w:rPr>
                <w:rFonts w:ascii="宋体" w:hAnsi="宋体" w:cs="宋体"/>
                <w:szCs w:val="21"/>
              </w:rPr>
            </w:pPr>
            <w:r>
              <w:rPr>
                <w:rFonts w:hint="eastAsia" w:ascii="宋体" w:hAnsi="宋体" w:cs="宋体"/>
                <w:szCs w:val="21"/>
              </w:rPr>
              <w:t>供应商未被列入“信用中国”网站(www.creditchina.gov.cn)记录失信被执行人或重大税收违法失信主体名单；不处于中国政府采购网(www.ccgp.gov.cn)政府采购严重违法失信行为记录名单中的禁止参加政府采购活动期间的方可参加本项目的投标。</w:t>
            </w:r>
          </w:p>
        </w:tc>
        <w:tc>
          <w:tcPr>
            <w:tcW w:w="1054" w:type="dxa"/>
            <w:vAlign w:val="center"/>
          </w:tcPr>
          <w:p w14:paraId="4FB21B86">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15EB4BD3">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7702D8A7">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389B9EFA">
            <w:pPr>
              <w:adjustRightInd w:val="0"/>
              <w:snapToGrid w:val="0"/>
              <w:spacing w:line="360" w:lineRule="auto"/>
              <w:rPr>
                <w:rFonts w:ascii="宋体" w:hAnsi="宋体"/>
                <w:snapToGrid w:val="0"/>
                <w:szCs w:val="21"/>
                <w:shd w:val="clear" w:color="auto" w:fill="FFFFFF"/>
                <w:lang w:eastAsia="zh-Hans"/>
              </w:rPr>
            </w:pPr>
          </w:p>
        </w:tc>
      </w:tr>
      <w:tr w14:paraId="220A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7651" w:type="dxa"/>
            <w:vAlign w:val="center"/>
          </w:tcPr>
          <w:p w14:paraId="40A29422">
            <w:pPr>
              <w:spacing w:before="1"/>
              <w:ind w:right="30"/>
              <w:rPr>
                <w:rFonts w:ascii="宋体" w:hAnsi="宋体" w:cs="宋体"/>
                <w:szCs w:val="21"/>
              </w:rPr>
            </w:pPr>
            <w:r>
              <w:rPr>
                <w:rFonts w:hint="eastAsia" w:ascii="宋体" w:hAnsi="宋体" w:cs="宋体"/>
                <w:szCs w:val="21"/>
              </w:rPr>
              <w:t>本项目不接受联合体投标。</w:t>
            </w:r>
          </w:p>
        </w:tc>
        <w:tc>
          <w:tcPr>
            <w:tcW w:w="1054" w:type="dxa"/>
            <w:vAlign w:val="center"/>
          </w:tcPr>
          <w:p w14:paraId="08B624A2">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3ACFC386">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1226B71C">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24B597FD">
            <w:pPr>
              <w:adjustRightInd w:val="0"/>
              <w:snapToGrid w:val="0"/>
              <w:spacing w:line="360" w:lineRule="auto"/>
              <w:rPr>
                <w:rFonts w:ascii="宋体" w:hAnsi="宋体"/>
                <w:snapToGrid w:val="0"/>
                <w:szCs w:val="21"/>
                <w:shd w:val="clear" w:color="auto" w:fill="FFFFFF"/>
                <w:lang w:eastAsia="zh-Hans"/>
              </w:rPr>
            </w:pPr>
          </w:p>
        </w:tc>
      </w:tr>
      <w:tr w14:paraId="42071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7651" w:type="dxa"/>
            <w:vAlign w:val="center"/>
          </w:tcPr>
          <w:p w14:paraId="571894DF">
            <w:pPr>
              <w:spacing w:before="1"/>
              <w:ind w:right="30"/>
              <w:rPr>
                <w:rFonts w:ascii="宋体" w:hAnsi="宋体" w:cs="宋体"/>
                <w:szCs w:val="21"/>
              </w:rPr>
            </w:pPr>
            <w:r>
              <w:rPr>
                <w:rFonts w:hint="eastAsia" w:ascii="宋体" w:hAnsi="宋体" w:cs="宋体"/>
                <w:szCs w:val="21"/>
              </w:rPr>
              <w:t>参加政府采购活动前三年内在经营活动中没有重大违法记录的声明。</w:t>
            </w:r>
          </w:p>
        </w:tc>
        <w:tc>
          <w:tcPr>
            <w:tcW w:w="1054" w:type="dxa"/>
            <w:vAlign w:val="center"/>
          </w:tcPr>
          <w:p w14:paraId="28076BF9">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15F9C076">
            <w:pPr>
              <w:adjustRightInd w:val="0"/>
              <w:snapToGrid w:val="0"/>
              <w:spacing w:line="360" w:lineRule="auto"/>
              <w:rPr>
                <w:rFonts w:ascii="宋体" w:hAnsi="宋体"/>
                <w:snapToGrid w:val="0"/>
                <w:szCs w:val="21"/>
                <w:shd w:val="clear" w:color="auto" w:fill="FFFFFF"/>
                <w:lang w:eastAsia="zh-Hans"/>
              </w:rPr>
            </w:pPr>
          </w:p>
        </w:tc>
        <w:tc>
          <w:tcPr>
            <w:tcW w:w="1054" w:type="dxa"/>
            <w:vAlign w:val="center"/>
          </w:tcPr>
          <w:p w14:paraId="0C17A1B5">
            <w:pPr>
              <w:adjustRightInd w:val="0"/>
              <w:snapToGrid w:val="0"/>
              <w:spacing w:line="360" w:lineRule="auto"/>
              <w:rPr>
                <w:rFonts w:ascii="宋体" w:hAnsi="宋体"/>
                <w:snapToGrid w:val="0"/>
                <w:szCs w:val="21"/>
                <w:shd w:val="clear" w:color="auto" w:fill="FFFFFF"/>
                <w:lang w:eastAsia="zh-Hans"/>
              </w:rPr>
            </w:pPr>
          </w:p>
        </w:tc>
        <w:tc>
          <w:tcPr>
            <w:tcW w:w="809" w:type="dxa"/>
            <w:vAlign w:val="center"/>
          </w:tcPr>
          <w:p w14:paraId="32712870">
            <w:pPr>
              <w:adjustRightInd w:val="0"/>
              <w:snapToGrid w:val="0"/>
              <w:spacing w:line="360" w:lineRule="auto"/>
              <w:rPr>
                <w:rFonts w:ascii="宋体" w:hAnsi="宋体"/>
                <w:snapToGrid w:val="0"/>
                <w:szCs w:val="21"/>
                <w:shd w:val="clear" w:color="auto" w:fill="FFFFFF"/>
                <w:lang w:eastAsia="zh-Hans"/>
              </w:rPr>
            </w:pPr>
          </w:p>
        </w:tc>
      </w:tr>
      <w:tr w14:paraId="3495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651" w:type="dxa"/>
            <w:vAlign w:val="center"/>
          </w:tcPr>
          <w:p w14:paraId="1B6CC082">
            <w:pPr>
              <w:spacing w:before="1"/>
              <w:ind w:left="4" w:right="30" w:hanging="4"/>
              <w:jc w:val="center"/>
              <w:rPr>
                <w:rFonts w:ascii="宋体" w:hAnsi="宋体" w:cs="宋体"/>
                <w:szCs w:val="21"/>
              </w:rPr>
            </w:pPr>
            <w:r>
              <w:rPr>
                <w:rFonts w:hint="eastAsia" w:ascii="宋体" w:hAnsi="宋体" w:cs="宋体"/>
                <w:szCs w:val="21"/>
              </w:rPr>
              <w:t>审查意见</w:t>
            </w:r>
          </w:p>
        </w:tc>
        <w:tc>
          <w:tcPr>
            <w:tcW w:w="1054" w:type="dxa"/>
          </w:tcPr>
          <w:p w14:paraId="3EAFCFF7">
            <w:pPr>
              <w:spacing w:before="49"/>
              <w:ind w:left="107"/>
              <w:jc w:val="center"/>
              <w:rPr>
                <w:rFonts w:ascii="宋体" w:hAnsi="宋体" w:cs="宋体"/>
                <w:szCs w:val="21"/>
              </w:rPr>
            </w:pPr>
          </w:p>
        </w:tc>
        <w:tc>
          <w:tcPr>
            <w:tcW w:w="1054" w:type="dxa"/>
          </w:tcPr>
          <w:p w14:paraId="346169FF">
            <w:pPr>
              <w:spacing w:before="49"/>
              <w:ind w:left="107"/>
              <w:jc w:val="center"/>
              <w:rPr>
                <w:rFonts w:ascii="宋体" w:hAnsi="宋体" w:cs="宋体"/>
                <w:szCs w:val="21"/>
              </w:rPr>
            </w:pPr>
          </w:p>
        </w:tc>
        <w:tc>
          <w:tcPr>
            <w:tcW w:w="1054" w:type="dxa"/>
          </w:tcPr>
          <w:p w14:paraId="3524F8D4">
            <w:pPr>
              <w:spacing w:before="49"/>
              <w:ind w:left="107"/>
              <w:jc w:val="center"/>
              <w:rPr>
                <w:rFonts w:ascii="宋体" w:hAnsi="宋体" w:cs="宋体"/>
                <w:szCs w:val="21"/>
              </w:rPr>
            </w:pPr>
          </w:p>
        </w:tc>
        <w:tc>
          <w:tcPr>
            <w:tcW w:w="809" w:type="dxa"/>
          </w:tcPr>
          <w:p w14:paraId="69E9C757">
            <w:pPr>
              <w:spacing w:before="49"/>
              <w:ind w:left="107"/>
              <w:jc w:val="center"/>
              <w:rPr>
                <w:rFonts w:ascii="宋体" w:hAnsi="宋体" w:cs="宋体"/>
                <w:szCs w:val="21"/>
              </w:rPr>
            </w:pPr>
          </w:p>
        </w:tc>
      </w:tr>
    </w:tbl>
    <w:p w14:paraId="0C3112C6">
      <w:pPr>
        <w:spacing w:before="78" w:line="374" w:lineRule="auto"/>
        <w:ind w:right="105" w:rightChars="50"/>
        <w:jc w:val="left"/>
        <w:rPr>
          <w:rFonts w:hint="eastAsia" w:ascii="宋体" w:hAnsi="宋体" w:cs="宋体"/>
          <w:szCs w:val="21"/>
        </w:rPr>
      </w:pPr>
      <w:r>
        <w:rPr>
          <w:rFonts w:ascii="宋体" w:hAnsi="宋体" w:cs="宋体"/>
          <w:szCs w:val="21"/>
        </w:rPr>
        <w:t>注：表中审查项填写合格表示为“√”不合格表示为“X”，审查意见填写“合格”或“不合格”。</w:t>
      </w:r>
    </w:p>
    <w:p w14:paraId="41679301">
      <w:pPr>
        <w:spacing w:before="78" w:line="374" w:lineRule="auto"/>
        <w:ind w:right="105" w:rightChars="50"/>
        <w:jc w:val="left"/>
        <w:rPr>
          <w:rFonts w:ascii="宋体" w:hAnsi="宋体" w:cs="宋体"/>
          <w:szCs w:val="21"/>
        </w:rPr>
      </w:pPr>
      <w:r>
        <w:rPr>
          <w:rFonts w:hint="eastAsia" w:ascii="宋体" w:hAnsi="宋体" w:cs="宋体"/>
          <w:szCs w:val="21"/>
        </w:rPr>
        <w:t>评标委员会 ：</w:t>
      </w:r>
    </w:p>
    <w:bookmarkEnd w:id="0"/>
    <w:bookmarkEnd w:id="1"/>
    <w:p w14:paraId="56E1BD3E">
      <w:pPr>
        <w:spacing w:line="360" w:lineRule="auto"/>
        <w:ind w:firstLine="5622" w:firstLineChars="2000"/>
        <w:rPr>
          <w:rFonts w:hint="eastAsia" w:asciiTheme="minorEastAsia" w:hAnsiTheme="minorEastAsia" w:cstheme="minorEastAsia"/>
          <w:b/>
          <w:bCs/>
          <w:sz w:val="28"/>
          <w:szCs w:val="28"/>
        </w:rPr>
      </w:pPr>
    </w:p>
    <w:p w14:paraId="514CAF0A">
      <w:pPr>
        <w:spacing w:line="360" w:lineRule="auto"/>
        <w:ind w:firstLine="5622" w:firstLineChars="2000"/>
        <w:rPr>
          <w:rFonts w:asciiTheme="minorEastAsia" w:hAnsiTheme="minorEastAsia" w:cstheme="minorEastAsia"/>
          <w:b/>
          <w:bCs/>
          <w:sz w:val="28"/>
          <w:szCs w:val="28"/>
        </w:rPr>
      </w:pPr>
      <w:r>
        <w:rPr>
          <w:rFonts w:hint="eastAsia" w:asciiTheme="minorEastAsia" w:hAnsiTheme="minorEastAsia" w:cstheme="minorEastAsia"/>
          <w:b/>
          <w:bCs/>
          <w:sz w:val="28"/>
          <w:szCs w:val="28"/>
        </w:rPr>
        <w:t>符合性审查表</w:t>
      </w:r>
    </w:p>
    <w:tbl>
      <w:tblPr>
        <w:tblStyle w:val="5"/>
        <w:tblW w:w="127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87"/>
        <w:gridCol w:w="2410"/>
        <w:gridCol w:w="2126"/>
        <w:gridCol w:w="2410"/>
        <w:gridCol w:w="2460"/>
      </w:tblGrid>
      <w:tr w14:paraId="7E73C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jc w:val="center"/>
        </w:trPr>
        <w:tc>
          <w:tcPr>
            <w:tcW w:w="3387" w:type="dxa"/>
            <w:vMerge w:val="restart"/>
            <w:tcBorders>
              <w:top w:val="single" w:color="000000" w:sz="8" w:space="0"/>
              <w:left w:val="single" w:color="000000" w:sz="8" w:space="0"/>
              <w:bottom w:val="single" w:color="000000" w:sz="4" w:space="0"/>
              <w:right w:val="single" w:color="000000" w:sz="4" w:space="0"/>
            </w:tcBorders>
            <w:vAlign w:val="center"/>
          </w:tcPr>
          <w:p w14:paraId="3EA287FD">
            <w:pPr>
              <w:spacing w:before="11"/>
              <w:jc w:val="center"/>
              <w:rPr>
                <w:rFonts w:ascii="宋体" w:hAnsi="宋体" w:cs="宋体"/>
                <w:szCs w:val="21"/>
              </w:rPr>
            </w:pPr>
          </w:p>
          <w:p w14:paraId="46598BDC">
            <w:pPr>
              <w:spacing w:before="11"/>
              <w:jc w:val="center"/>
              <w:rPr>
                <w:rFonts w:ascii="宋体" w:hAnsi="宋体" w:cs="宋体"/>
                <w:szCs w:val="21"/>
              </w:rPr>
            </w:pPr>
            <w:r>
              <w:rPr>
                <w:rFonts w:hint="eastAsia" w:ascii="宋体" w:hAnsi="宋体" w:cs="宋体"/>
                <w:szCs w:val="21"/>
              </w:rPr>
              <w:t>评审标准</w:t>
            </w:r>
          </w:p>
          <w:p w14:paraId="339F936A">
            <w:pPr>
              <w:ind w:left="2205" w:right="2088"/>
              <w:jc w:val="center"/>
              <w:rPr>
                <w:rFonts w:ascii="宋体" w:hAnsi="宋体" w:cs="宋体"/>
                <w:szCs w:val="21"/>
              </w:rPr>
            </w:pPr>
          </w:p>
        </w:tc>
        <w:tc>
          <w:tcPr>
            <w:tcW w:w="9406" w:type="dxa"/>
            <w:gridSpan w:val="4"/>
            <w:tcBorders>
              <w:top w:val="single" w:color="000000" w:sz="8" w:space="0"/>
              <w:left w:val="single" w:color="000000" w:sz="4" w:space="0"/>
              <w:bottom w:val="single" w:color="000000" w:sz="8" w:space="0"/>
              <w:right w:val="single" w:color="000000" w:sz="8" w:space="0"/>
            </w:tcBorders>
            <w:vAlign w:val="center"/>
          </w:tcPr>
          <w:p w14:paraId="2DD28E57">
            <w:pPr>
              <w:spacing w:before="106"/>
              <w:jc w:val="center"/>
              <w:rPr>
                <w:rFonts w:ascii="宋体" w:hAnsi="宋体" w:cs="宋体"/>
                <w:szCs w:val="21"/>
              </w:rPr>
            </w:pPr>
            <w:r>
              <w:rPr>
                <w:rFonts w:hint="eastAsia" w:ascii="宋体" w:hAnsi="宋体" w:cs="宋体"/>
                <w:szCs w:val="21"/>
              </w:rPr>
              <w:t>供应商名称</w:t>
            </w:r>
          </w:p>
        </w:tc>
      </w:tr>
      <w:tr w14:paraId="00BF2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jc w:val="center"/>
        </w:trPr>
        <w:tc>
          <w:tcPr>
            <w:tcW w:w="3387" w:type="dxa"/>
            <w:vMerge w:val="continue"/>
            <w:tcBorders>
              <w:top w:val="single" w:color="000000" w:sz="8" w:space="0"/>
              <w:left w:val="single" w:color="000000" w:sz="8" w:space="0"/>
              <w:bottom w:val="single" w:color="000000" w:sz="4" w:space="0"/>
              <w:right w:val="single" w:color="000000" w:sz="4" w:space="0"/>
            </w:tcBorders>
            <w:vAlign w:val="center"/>
          </w:tcPr>
          <w:p w14:paraId="66306498">
            <w:pPr>
              <w:widowControl/>
              <w:jc w:val="left"/>
              <w:rPr>
                <w:rFonts w:ascii="宋体" w:hAnsi="宋体" w:cs="宋体"/>
                <w:szCs w:val="21"/>
              </w:rPr>
            </w:pPr>
          </w:p>
        </w:tc>
        <w:tc>
          <w:tcPr>
            <w:tcW w:w="2410" w:type="dxa"/>
            <w:tcBorders>
              <w:top w:val="single" w:color="000000" w:sz="8" w:space="0"/>
              <w:left w:val="single" w:color="000000" w:sz="4" w:space="0"/>
              <w:bottom w:val="single" w:color="000000" w:sz="4" w:space="0"/>
              <w:right w:val="single" w:color="000000" w:sz="4" w:space="0"/>
            </w:tcBorders>
            <w:vAlign w:val="center"/>
          </w:tcPr>
          <w:p w14:paraId="28EC5DA0">
            <w:pPr>
              <w:jc w:val="center"/>
              <w:rPr>
                <w:rFonts w:ascii="宋体" w:hAnsi="宋体" w:cs="宋体"/>
                <w:szCs w:val="21"/>
              </w:rPr>
            </w:pPr>
          </w:p>
        </w:tc>
        <w:tc>
          <w:tcPr>
            <w:tcW w:w="2126" w:type="dxa"/>
            <w:tcBorders>
              <w:top w:val="single" w:color="000000" w:sz="8" w:space="0"/>
              <w:left w:val="single" w:color="000000" w:sz="4" w:space="0"/>
              <w:bottom w:val="single" w:color="000000" w:sz="4" w:space="0"/>
              <w:right w:val="single" w:color="000000" w:sz="4" w:space="0"/>
            </w:tcBorders>
            <w:vAlign w:val="center"/>
          </w:tcPr>
          <w:p w14:paraId="52EA4AB9">
            <w:pPr>
              <w:jc w:val="center"/>
              <w:rPr>
                <w:rFonts w:ascii="宋体" w:hAnsi="宋体" w:cs="宋体"/>
                <w:szCs w:val="21"/>
              </w:rPr>
            </w:pPr>
          </w:p>
        </w:tc>
        <w:tc>
          <w:tcPr>
            <w:tcW w:w="2410" w:type="dxa"/>
            <w:tcBorders>
              <w:top w:val="single" w:color="000000" w:sz="8" w:space="0"/>
              <w:left w:val="single" w:color="000000" w:sz="4" w:space="0"/>
              <w:bottom w:val="single" w:color="000000" w:sz="4" w:space="0"/>
              <w:right w:val="single" w:color="000000" w:sz="4" w:space="0"/>
            </w:tcBorders>
            <w:vAlign w:val="center"/>
          </w:tcPr>
          <w:p w14:paraId="68087680">
            <w:pPr>
              <w:jc w:val="center"/>
              <w:rPr>
                <w:rFonts w:ascii="宋体" w:hAnsi="宋体" w:cs="宋体"/>
                <w:szCs w:val="21"/>
              </w:rPr>
            </w:pPr>
          </w:p>
        </w:tc>
        <w:tc>
          <w:tcPr>
            <w:tcW w:w="2460" w:type="dxa"/>
            <w:tcBorders>
              <w:top w:val="single" w:color="000000" w:sz="8" w:space="0"/>
              <w:left w:val="single" w:color="000000" w:sz="4" w:space="0"/>
              <w:bottom w:val="single" w:color="000000" w:sz="4" w:space="0"/>
              <w:right w:val="single" w:color="000000" w:sz="8" w:space="0"/>
            </w:tcBorders>
            <w:vAlign w:val="center"/>
          </w:tcPr>
          <w:p w14:paraId="4E1DA46D">
            <w:pPr>
              <w:jc w:val="center"/>
              <w:rPr>
                <w:rFonts w:ascii="宋体" w:hAnsi="宋体" w:cs="宋体"/>
                <w:szCs w:val="21"/>
              </w:rPr>
            </w:pPr>
          </w:p>
        </w:tc>
      </w:tr>
      <w:tr w14:paraId="14C7A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3387" w:type="dxa"/>
            <w:tcBorders>
              <w:top w:val="single" w:color="000000" w:sz="4" w:space="0"/>
              <w:left w:val="single" w:color="000000" w:sz="8" w:space="0"/>
              <w:bottom w:val="single" w:color="000000" w:sz="4" w:space="0"/>
              <w:right w:val="single" w:color="000000" w:sz="4" w:space="0"/>
            </w:tcBorders>
            <w:vAlign w:val="center"/>
          </w:tcPr>
          <w:p w14:paraId="03D9B7B5">
            <w:pPr>
              <w:spacing w:before="1"/>
              <w:ind w:left="4" w:right="30" w:hanging="4"/>
              <w:rPr>
                <w:rFonts w:ascii="宋体" w:hAnsi="宋体" w:cs="宋体"/>
                <w:szCs w:val="21"/>
              </w:rPr>
            </w:pPr>
            <w:bookmarkStart w:id="2" w:name="OLE_LINK15"/>
            <w:bookmarkStart w:id="3" w:name="OLE_LINK12"/>
            <w:bookmarkStart w:id="4" w:name="OLE_LINK11"/>
            <w:r>
              <w:rPr>
                <w:rFonts w:hint="eastAsia" w:ascii="宋体" w:hAnsi="宋体" w:cs="宋体"/>
                <w:szCs w:val="21"/>
              </w:rPr>
              <w:t>是否按照文件规定要求签署、盖章的；</w:t>
            </w:r>
            <w:bookmarkEnd w:id="2"/>
            <w:bookmarkEnd w:id="3"/>
            <w:bookmarkEnd w:id="4"/>
          </w:p>
        </w:tc>
        <w:tc>
          <w:tcPr>
            <w:tcW w:w="2410" w:type="dxa"/>
            <w:tcBorders>
              <w:top w:val="single" w:color="000000" w:sz="4" w:space="0"/>
              <w:left w:val="single" w:color="000000" w:sz="4" w:space="0"/>
              <w:bottom w:val="single" w:color="000000" w:sz="4" w:space="0"/>
              <w:right w:val="single" w:color="000000" w:sz="4" w:space="0"/>
            </w:tcBorders>
            <w:vAlign w:val="center"/>
          </w:tcPr>
          <w:p w14:paraId="07DF86DD">
            <w:pPr>
              <w:spacing w:before="94"/>
              <w:ind w:left="109"/>
              <w:jc w:val="center"/>
              <w:rPr>
                <w:rFonts w:ascii="宋体" w:hAnsi="宋体" w:cs="宋体"/>
                <w:szCs w:val="21"/>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20BD9F3C">
            <w:pPr>
              <w:spacing w:before="94"/>
              <w:ind w:left="111"/>
              <w:jc w:val="center"/>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397A94D6">
            <w:pPr>
              <w:spacing w:before="94"/>
              <w:ind w:left="111"/>
              <w:jc w:val="center"/>
              <w:rPr>
                <w:rFonts w:ascii="宋体" w:hAnsi="宋体" w:cs="宋体"/>
                <w:szCs w:val="21"/>
              </w:rPr>
            </w:pPr>
          </w:p>
        </w:tc>
        <w:tc>
          <w:tcPr>
            <w:tcW w:w="2460" w:type="dxa"/>
            <w:tcBorders>
              <w:top w:val="single" w:color="000000" w:sz="4" w:space="0"/>
              <w:left w:val="single" w:color="000000" w:sz="4" w:space="0"/>
              <w:bottom w:val="single" w:color="000000" w:sz="4" w:space="0"/>
              <w:right w:val="single" w:color="000000" w:sz="8" w:space="0"/>
            </w:tcBorders>
            <w:vAlign w:val="center"/>
          </w:tcPr>
          <w:p w14:paraId="6838E3E4">
            <w:pPr>
              <w:spacing w:before="94"/>
              <w:ind w:left="110"/>
              <w:jc w:val="center"/>
              <w:rPr>
                <w:rFonts w:ascii="宋体" w:hAnsi="宋体" w:cs="宋体"/>
                <w:szCs w:val="21"/>
              </w:rPr>
            </w:pPr>
          </w:p>
        </w:tc>
      </w:tr>
      <w:tr w14:paraId="02186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3387" w:type="dxa"/>
            <w:tcBorders>
              <w:top w:val="single" w:color="000000" w:sz="4" w:space="0"/>
              <w:left w:val="single" w:color="000000" w:sz="8" w:space="0"/>
              <w:bottom w:val="single" w:color="000000" w:sz="4" w:space="0"/>
              <w:right w:val="single" w:color="000000" w:sz="4" w:space="0"/>
            </w:tcBorders>
            <w:vAlign w:val="center"/>
          </w:tcPr>
          <w:p w14:paraId="2E619714">
            <w:pPr>
              <w:spacing w:before="1"/>
              <w:ind w:left="4" w:right="30" w:hanging="4"/>
              <w:rPr>
                <w:rFonts w:ascii="宋体" w:hAnsi="宋体" w:cs="宋体"/>
                <w:szCs w:val="21"/>
              </w:rPr>
            </w:pPr>
            <w:bookmarkStart w:id="5" w:name="OLE_LINK14"/>
            <w:bookmarkStart w:id="6" w:name="OLE_LINK13"/>
            <w:r>
              <w:rPr>
                <w:rFonts w:hint="eastAsia" w:ascii="宋体" w:hAnsi="宋体" w:cs="宋体"/>
                <w:szCs w:val="21"/>
              </w:rPr>
              <w:t>投标文件对招标文件是否作出实质性响应</w:t>
            </w:r>
            <w:bookmarkEnd w:id="5"/>
            <w:bookmarkEnd w:id="6"/>
          </w:p>
        </w:tc>
        <w:tc>
          <w:tcPr>
            <w:tcW w:w="2410" w:type="dxa"/>
            <w:tcBorders>
              <w:top w:val="single" w:color="000000" w:sz="4" w:space="0"/>
              <w:left w:val="single" w:color="000000" w:sz="4" w:space="0"/>
              <w:bottom w:val="single" w:color="000000" w:sz="4" w:space="0"/>
              <w:right w:val="single" w:color="000000" w:sz="4" w:space="0"/>
            </w:tcBorders>
            <w:vAlign w:val="center"/>
          </w:tcPr>
          <w:p w14:paraId="482E67C1">
            <w:pPr>
              <w:spacing w:before="94"/>
              <w:ind w:left="109"/>
              <w:jc w:val="center"/>
              <w:rPr>
                <w:rFonts w:ascii="宋体" w:hAnsi="宋体" w:cs="宋体"/>
                <w:szCs w:val="21"/>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5EE81F74">
            <w:pPr>
              <w:spacing w:before="94"/>
              <w:ind w:left="111"/>
              <w:jc w:val="center"/>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723EC904">
            <w:pPr>
              <w:spacing w:before="94"/>
              <w:ind w:left="111"/>
              <w:jc w:val="center"/>
              <w:rPr>
                <w:rFonts w:ascii="宋体" w:hAnsi="宋体" w:cs="宋体"/>
                <w:szCs w:val="21"/>
              </w:rPr>
            </w:pPr>
          </w:p>
        </w:tc>
        <w:tc>
          <w:tcPr>
            <w:tcW w:w="2460" w:type="dxa"/>
            <w:tcBorders>
              <w:top w:val="single" w:color="000000" w:sz="4" w:space="0"/>
              <w:left w:val="single" w:color="000000" w:sz="4" w:space="0"/>
              <w:bottom w:val="single" w:color="000000" w:sz="4" w:space="0"/>
              <w:right w:val="single" w:color="000000" w:sz="8" w:space="0"/>
            </w:tcBorders>
            <w:vAlign w:val="center"/>
          </w:tcPr>
          <w:p w14:paraId="5D87CDF2">
            <w:pPr>
              <w:spacing w:before="94"/>
              <w:ind w:left="110"/>
              <w:jc w:val="center"/>
              <w:rPr>
                <w:rFonts w:ascii="宋体" w:hAnsi="宋体" w:cs="宋体"/>
                <w:szCs w:val="21"/>
              </w:rPr>
            </w:pPr>
          </w:p>
        </w:tc>
      </w:tr>
      <w:tr w14:paraId="34B69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3387" w:type="dxa"/>
            <w:tcBorders>
              <w:top w:val="single" w:color="000000" w:sz="4" w:space="0"/>
              <w:left w:val="single" w:color="000000" w:sz="8" w:space="0"/>
              <w:bottom w:val="single" w:color="000000" w:sz="4" w:space="0"/>
              <w:right w:val="single" w:color="000000" w:sz="4" w:space="0"/>
            </w:tcBorders>
            <w:vAlign w:val="center"/>
          </w:tcPr>
          <w:p w14:paraId="03B5E6B3">
            <w:pPr>
              <w:spacing w:before="1"/>
              <w:ind w:left="4" w:right="30" w:hanging="4"/>
              <w:rPr>
                <w:rFonts w:ascii="宋体" w:hAnsi="宋体" w:cs="宋体"/>
                <w:szCs w:val="21"/>
              </w:rPr>
            </w:pPr>
            <w:r>
              <w:rPr>
                <w:rFonts w:hint="eastAsia" w:ascii="宋体" w:hAnsi="宋体" w:cs="宋体"/>
                <w:szCs w:val="21"/>
              </w:rPr>
              <w:t>超过采购预算价的；</w:t>
            </w:r>
          </w:p>
        </w:tc>
        <w:tc>
          <w:tcPr>
            <w:tcW w:w="2410" w:type="dxa"/>
            <w:tcBorders>
              <w:top w:val="single" w:color="000000" w:sz="4" w:space="0"/>
              <w:left w:val="single" w:color="000000" w:sz="4" w:space="0"/>
              <w:bottom w:val="single" w:color="000000" w:sz="4" w:space="0"/>
              <w:right w:val="single" w:color="000000" w:sz="4" w:space="0"/>
            </w:tcBorders>
            <w:vAlign w:val="center"/>
          </w:tcPr>
          <w:p w14:paraId="3705C5B7">
            <w:pPr>
              <w:spacing w:before="97"/>
              <w:ind w:left="109"/>
              <w:jc w:val="center"/>
              <w:rPr>
                <w:rFonts w:ascii="宋体" w:hAnsi="宋体" w:cs="宋体"/>
                <w:szCs w:val="21"/>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252B9FA1">
            <w:pPr>
              <w:spacing w:before="97"/>
              <w:ind w:left="111"/>
              <w:jc w:val="center"/>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592DBB43">
            <w:pPr>
              <w:spacing w:before="97"/>
              <w:ind w:left="111"/>
              <w:jc w:val="center"/>
              <w:rPr>
                <w:rFonts w:ascii="宋体" w:hAnsi="宋体" w:cs="宋体"/>
                <w:szCs w:val="21"/>
              </w:rPr>
            </w:pPr>
          </w:p>
        </w:tc>
        <w:tc>
          <w:tcPr>
            <w:tcW w:w="2460" w:type="dxa"/>
            <w:tcBorders>
              <w:top w:val="single" w:color="000000" w:sz="4" w:space="0"/>
              <w:left w:val="single" w:color="000000" w:sz="4" w:space="0"/>
              <w:bottom w:val="single" w:color="000000" w:sz="4" w:space="0"/>
              <w:right w:val="single" w:color="000000" w:sz="8" w:space="0"/>
            </w:tcBorders>
            <w:vAlign w:val="center"/>
          </w:tcPr>
          <w:p w14:paraId="66476778">
            <w:pPr>
              <w:spacing w:before="97"/>
              <w:ind w:left="110"/>
              <w:jc w:val="center"/>
              <w:rPr>
                <w:rFonts w:ascii="宋体" w:hAnsi="宋体" w:cs="宋体"/>
                <w:szCs w:val="21"/>
              </w:rPr>
            </w:pPr>
          </w:p>
        </w:tc>
      </w:tr>
      <w:tr w14:paraId="06472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jc w:val="center"/>
        </w:trPr>
        <w:tc>
          <w:tcPr>
            <w:tcW w:w="3387" w:type="dxa"/>
            <w:tcBorders>
              <w:top w:val="single" w:color="000000" w:sz="4" w:space="0"/>
              <w:left w:val="single" w:color="000000" w:sz="8" w:space="0"/>
              <w:bottom w:val="single" w:color="000000" w:sz="4" w:space="0"/>
              <w:right w:val="single" w:color="000000" w:sz="4" w:space="0"/>
            </w:tcBorders>
            <w:vAlign w:val="center"/>
          </w:tcPr>
          <w:p w14:paraId="08EC1392">
            <w:pPr>
              <w:spacing w:before="1"/>
              <w:ind w:left="4" w:right="30" w:hanging="4"/>
              <w:rPr>
                <w:rFonts w:ascii="宋体" w:hAnsi="宋体" w:cs="宋体"/>
                <w:szCs w:val="21"/>
              </w:rPr>
            </w:pPr>
            <w:r>
              <w:rPr>
                <w:rFonts w:hint="eastAsia" w:ascii="宋体" w:hAnsi="宋体" w:cs="宋体"/>
                <w:szCs w:val="21"/>
              </w:rPr>
              <w:t>投标文件含有采购人不能接受的附加条件的；</w:t>
            </w:r>
          </w:p>
        </w:tc>
        <w:tc>
          <w:tcPr>
            <w:tcW w:w="2410" w:type="dxa"/>
            <w:tcBorders>
              <w:top w:val="single" w:color="000000" w:sz="4" w:space="0"/>
              <w:left w:val="single" w:color="000000" w:sz="4" w:space="0"/>
              <w:bottom w:val="single" w:color="000000" w:sz="4" w:space="0"/>
              <w:right w:val="single" w:color="000000" w:sz="4" w:space="0"/>
            </w:tcBorders>
            <w:vAlign w:val="center"/>
          </w:tcPr>
          <w:p w14:paraId="06421FA8">
            <w:pPr>
              <w:spacing w:before="95"/>
              <w:ind w:left="109"/>
              <w:jc w:val="center"/>
              <w:rPr>
                <w:rFonts w:ascii="宋体" w:hAnsi="宋体" w:cs="宋体"/>
                <w:szCs w:val="21"/>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656822E3">
            <w:pPr>
              <w:spacing w:before="95"/>
              <w:ind w:left="111"/>
              <w:jc w:val="center"/>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5B9766C9">
            <w:pPr>
              <w:spacing w:before="95"/>
              <w:ind w:left="111"/>
              <w:jc w:val="center"/>
              <w:rPr>
                <w:rFonts w:ascii="宋体" w:hAnsi="宋体" w:cs="宋体"/>
                <w:szCs w:val="21"/>
              </w:rPr>
            </w:pPr>
          </w:p>
        </w:tc>
        <w:tc>
          <w:tcPr>
            <w:tcW w:w="2460" w:type="dxa"/>
            <w:tcBorders>
              <w:top w:val="single" w:color="000000" w:sz="4" w:space="0"/>
              <w:left w:val="single" w:color="000000" w:sz="4" w:space="0"/>
              <w:bottom w:val="single" w:color="000000" w:sz="4" w:space="0"/>
              <w:right w:val="single" w:color="000000" w:sz="8" w:space="0"/>
            </w:tcBorders>
            <w:vAlign w:val="center"/>
          </w:tcPr>
          <w:p w14:paraId="2E698D5E">
            <w:pPr>
              <w:spacing w:before="95"/>
              <w:ind w:left="110"/>
              <w:jc w:val="center"/>
              <w:rPr>
                <w:rFonts w:ascii="宋体" w:hAnsi="宋体" w:cs="宋体"/>
                <w:szCs w:val="21"/>
              </w:rPr>
            </w:pPr>
          </w:p>
        </w:tc>
      </w:tr>
      <w:tr w14:paraId="6B64D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jc w:val="center"/>
        </w:trPr>
        <w:tc>
          <w:tcPr>
            <w:tcW w:w="3387" w:type="dxa"/>
            <w:tcBorders>
              <w:top w:val="single" w:color="000000" w:sz="4" w:space="0"/>
              <w:left w:val="single" w:color="000000" w:sz="8" w:space="0"/>
              <w:bottom w:val="single" w:color="000000" w:sz="8" w:space="0"/>
              <w:right w:val="single" w:color="000000" w:sz="4" w:space="0"/>
            </w:tcBorders>
            <w:vAlign w:val="center"/>
          </w:tcPr>
          <w:p w14:paraId="12E3FAB7">
            <w:pPr>
              <w:spacing w:before="1"/>
              <w:ind w:left="4" w:leftChars="2" w:right="30" w:firstLine="1680" w:firstLineChars="800"/>
              <w:rPr>
                <w:rFonts w:ascii="宋体" w:hAnsi="宋体" w:cs="宋体"/>
                <w:szCs w:val="21"/>
              </w:rPr>
            </w:pPr>
            <w:r>
              <w:rPr>
                <w:rFonts w:hint="eastAsia" w:ascii="宋体" w:hAnsi="宋体" w:cs="宋体"/>
                <w:szCs w:val="21"/>
              </w:rPr>
              <w:t>审查意见</w:t>
            </w:r>
          </w:p>
        </w:tc>
        <w:tc>
          <w:tcPr>
            <w:tcW w:w="2410" w:type="dxa"/>
            <w:tcBorders>
              <w:top w:val="single" w:color="000000" w:sz="4" w:space="0"/>
              <w:left w:val="single" w:color="000000" w:sz="4" w:space="0"/>
              <w:bottom w:val="single" w:color="000000" w:sz="8" w:space="0"/>
              <w:right w:val="single" w:color="000000" w:sz="4" w:space="0"/>
            </w:tcBorders>
            <w:vAlign w:val="center"/>
          </w:tcPr>
          <w:p w14:paraId="18197C45">
            <w:pPr>
              <w:spacing w:before="94"/>
              <w:ind w:left="383"/>
              <w:jc w:val="center"/>
              <w:rPr>
                <w:rFonts w:ascii="宋体" w:hAnsi="宋体" w:cs="宋体"/>
                <w:szCs w:val="21"/>
              </w:rPr>
            </w:pPr>
          </w:p>
        </w:tc>
        <w:tc>
          <w:tcPr>
            <w:tcW w:w="2126" w:type="dxa"/>
            <w:tcBorders>
              <w:top w:val="single" w:color="000000" w:sz="4" w:space="0"/>
              <w:left w:val="single" w:color="000000" w:sz="4" w:space="0"/>
              <w:bottom w:val="single" w:color="000000" w:sz="8" w:space="0"/>
              <w:right w:val="single" w:color="000000" w:sz="4" w:space="0"/>
            </w:tcBorders>
            <w:vAlign w:val="center"/>
          </w:tcPr>
          <w:p w14:paraId="0E9B4F13">
            <w:pPr>
              <w:spacing w:before="94"/>
              <w:ind w:left="392"/>
              <w:jc w:val="center"/>
              <w:rPr>
                <w:rFonts w:ascii="宋体" w:hAnsi="宋体" w:cs="宋体"/>
                <w:szCs w:val="21"/>
              </w:rPr>
            </w:pPr>
          </w:p>
        </w:tc>
        <w:tc>
          <w:tcPr>
            <w:tcW w:w="2410" w:type="dxa"/>
            <w:tcBorders>
              <w:top w:val="single" w:color="000000" w:sz="4" w:space="0"/>
              <w:left w:val="single" w:color="000000" w:sz="4" w:space="0"/>
              <w:bottom w:val="single" w:color="000000" w:sz="8" w:space="0"/>
              <w:right w:val="single" w:color="000000" w:sz="4" w:space="0"/>
            </w:tcBorders>
            <w:vAlign w:val="center"/>
          </w:tcPr>
          <w:p w14:paraId="5FF25524">
            <w:pPr>
              <w:spacing w:before="94"/>
              <w:ind w:left="370"/>
              <w:jc w:val="center"/>
              <w:rPr>
                <w:rFonts w:ascii="宋体" w:hAnsi="宋体" w:cs="宋体"/>
                <w:szCs w:val="21"/>
              </w:rPr>
            </w:pPr>
          </w:p>
        </w:tc>
        <w:tc>
          <w:tcPr>
            <w:tcW w:w="2460" w:type="dxa"/>
            <w:tcBorders>
              <w:top w:val="single" w:color="000000" w:sz="4" w:space="0"/>
              <w:left w:val="single" w:color="000000" w:sz="4" w:space="0"/>
              <w:bottom w:val="single" w:color="000000" w:sz="8" w:space="0"/>
              <w:right w:val="single" w:color="000000" w:sz="8" w:space="0"/>
            </w:tcBorders>
            <w:vAlign w:val="center"/>
          </w:tcPr>
          <w:p w14:paraId="521A6B8A">
            <w:pPr>
              <w:spacing w:before="94"/>
              <w:ind w:left="470"/>
              <w:jc w:val="center"/>
              <w:rPr>
                <w:rFonts w:ascii="宋体" w:hAnsi="宋体" w:cs="宋体"/>
                <w:szCs w:val="21"/>
              </w:rPr>
            </w:pPr>
          </w:p>
        </w:tc>
      </w:tr>
    </w:tbl>
    <w:p w14:paraId="4CF91D61">
      <w:pPr>
        <w:spacing w:before="78" w:line="252" w:lineRule="auto"/>
        <w:ind w:right="105" w:rightChars="50"/>
        <w:jc w:val="left"/>
        <w:rPr>
          <w:rFonts w:ascii="宋体" w:hAnsi="宋体" w:cs="宋体"/>
          <w:szCs w:val="21"/>
        </w:rPr>
      </w:pPr>
      <w:r>
        <w:rPr>
          <w:rFonts w:hint="eastAsia" w:ascii="宋体" w:hAnsi="宋体" w:cs="宋体"/>
          <w:szCs w:val="21"/>
        </w:rPr>
        <w:t xml:space="preserve">注：表中审查项填写合格表示为“√”不合格表示为“X”，审查意见填写“合格”或“不合格”。 </w:t>
      </w:r>
    </w:p>
    <w:p w14:paraId="1C8310E8">
      <w:pPr>
        <w:pStyle w:val="4"/>
        <w:ind w:right="105" w:rightChars="50"/>
        <w:rPr>
          <w:rFonts w:ascii="宋体" w:hAnsi="宋体" w:cs="宋体"/>
          <w:szCs w:val="21"/>
        </w:rPr>
      </w:pPr>
    </w:p>
    <w:p w14:paraId="42E4D698">
      <w:pPr>
        <w:pStyle w:val="4"/>
        <w:ind w:right="105" w:rightChars="50"/>
      </w:pPr>
      <w:r>
        <w:rPr>
          <w:rFonts w:hint="eastAsia" w:ascii="宋体" w:hAnsi="宋体" w:cs="宋体"/>
          <w:szCs w:val="21"/>
        </w:rPr>
        <w:t>评标委员会 ：</w:t>
      </w:r>
    </w:p>
    <w:p w14:paraId="303B8FF7">
      <w:pPr>
        <w:spacing w:line="360" w:lineRule="auto"/>
        <w:ind w:firstLine="4498" w:firstLineChars="1600"/>
        <w:rPr>
          <w:rFonts w:hint="eastAsia" w:asciiTheme="minorEastAsia" w:hAnsiTheme="minorEastAsia" w:cstheme="minorEastAsia"/>
          <w:b/>
          <w:bCs/>
          <w:sz w:val="28"/>
          <w:szCs w:val="28"/>
        </w:rPr>
      </w:pPr>
      <w:bookmarkStart w:id="7" w:name="OLE_LINK2"/>
      <w:bookmarkStart w:id="8" w:name="OLE_LINK1"/>
    </w:p>
    <w:p w14:paraId="48CA0391">
      <w:pPr>
        <w:spacing w:line="360" w:lineRule="auto"/>
        <w:ind w:firstLine="4498" w:firstLineChars="1600"/>
        <w:rPr>
          <w:rFonts w:hint="eastAsia" w:asciiTheme="minorEastAsia" w:hAnsiTheme="minorEastAsia" w:cstheme="minorEastAsia"/>
          <w:b/>
          <w:bCs/>
          <w:sz w:val="28"/>
          <w:szCs w:val="28"/>
        </w:rPr>
      </w:pPr>
      <w:bookmarkStart w:id="9" w:name="_GoBack"/>
      <w:bookmarkEnd w:id="9"/>
    </w:p>
    <w:p w14:paraId="20B118CA">
      <w:pPr>
        <w:spacing w:line="360" w:lineRule="auto"/>
        <w:ind w:firstLine="5622" w:firstLineChars="2000"/>
        <w:rPr>
          <w:rFonts w:asciiTheme="minorEastAsia" w:hAnsiTheme="minorEastAsia" w:cstheme="minorEastAsia"/>
          <w:b/>
          <w:bCs/>
          <w:sz w:val="28"/>
          <w:szCs w:val="28"/>
        </w:rPr>
      </w:pPr>
      <w:r>
        <w:rPr>
          <w:rFonts w:hint="eastAsia" w:asciiTheme="minorEastAsia" w:hAnsiTheme="minorEastAsia" w:cstheme="minorEastAsia"/>
          <w:b/>
          <w:bCs/>
          <w:sz w:val="28"/>
          <w:szCs w:val="28"/>
        </w:rPr>
        <w:t>技术响应表</w:t>
      </w:r>
    </w:p>
    <w:bookmarkEnd w:id="7"/>
    <w:bookmarkEnd w:id="8"/>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4074"/>
        <w:gridCol w:w="2693"/>
        <w:gridCol w:w="2835"/>
      </w:tblGrid>
      <w:tr w14:paraId="6F8B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14:paraId="07857DD9">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序号</w:t>
            </w:r>
          </w:p>
        </w:tc>
        <w:tc>
          <w:tcPr>
            <w:tcW w:w="4074" w:type="dxa"/>
            <w:tcBorders>
              <w:top w:val="single" w:color="auto" w:sz="4" w:space="0"/>
              <w:left w:val="single" w:color="auto" w:sz="4" w:space="0"/>
              <w:bottom w:val="single" w:color="auto" w:sz="4" w:space="0"/>
              <w:right w:val="single" w:color="auto" w:sz="4" w:space="0"/>
            </w:tcBorders>
          </w:tcPr>
          <w:p w14:paraId="58882358">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招标要求</w:t>
            </w:r>
          </w:p>
        </w:tc>
        <w:tc>
          <w:tcPr>
            <w:tcW w:w="2693" w:type="dxa"/>
            <w:tcBorders>
              <w:top w:val="single" w:color="auto" w:sz="4" w:space="0"/>
              <w:left w:val="single" w:color="auto" w:sz="4" w:space="0"/>
              <w:bottom w:val="single" w:color="auto" w:sz="4" w:space="0"/>
              <w:right w:val="single" w:color="auto" w:sz="4" w:space="0"/>
            </w:tcBorders>
          </w:tcPr>
          <w:p w14:paraId="0F517430">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投标响应</w:t>
            </w:r>
          </w:p>
        </w:tc>
        <w:tc>
          <w:tcPr>
            <w:tcW w:w="2835" w:type="dxa"/>
            <w:tcBorders>
              <w:top w:val="single" w:color="auto" w:sz="4" w:space="0"/>
              <w:left w:val="single" w:color="auto" w:sz="4" w:space="0"/>
              <w:bottom w:val="single" w:color="auto" w:sz="4" w:space="0"/>
              <w:right w:val="single" w:color="auto" w:sz="4" w:space="0"/>
            </w:tcBorders>
          </w:tcPr>
          <w:p w14:paraId="477DFA03">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偏离情况</w:t>
            </w:r>
          </w:p>
        </w:tc>
      </w:tr>
      <w:tr w14:paraId="1B76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14:paraId="3E038868">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1</w:t>
            </w:r>
          </w:p>
        </w:tc>
        <w:tc>
          <w:tcPr>
            <w:tcW w:w="4074" w:type="dxa"/>
            <w:tcBorders>
              <w:top w:val="single" w:color="auto" w:sz="4" w:space="0"/>
              <w:left w:val="single" w:color="auto" w:sz="4" w:space="0"/>
              <w:bottom w:val="single" w:color="auto" w:sz="4" w:space="0"/>
              <w:right w:val="single" w:color="auto" w:sz="4" w:space="0"/>
            </w:tcBorders>
          </w:tcPr>
          <w:p w14:paraId="71B28489">
            <w:pPr>
              <w:spacing w:line="360" w:lineRule="auto"/>
              <w:jc w:val="center"/>
              <w:rPr>
                <w:rFonts w:asciiTheme="minorEastAsia" w:hAnsiTheme="minorEastAsia" w:eastAsiaTheme="minorEastAsia" w:cstheme="minorEastAsia"/>
                <w:kern w:val="2"/>
                <w:sz w:val="28"/>
                <w:szCs w:val="28"/>
              </w:rPr>
            </w:pPr>
          </w:p>
        </w:tc>
        <w:tc>
          <w:tcPr>
            <w:tcW w:w="2693" w:type="dxa"/>
            <w:tcBorders>
              <w:top w:val="single" w:color="auto" w:sz="4" w:space="0"/>
              <w:left w:val="single" w:color="auto" w:sz="4" w:space="0"/>
              <w:bottom w:val="single" w:color="auto" w:sz="4" w:space="0"/>
              <w:right w:val="single" w:color="auto" w:sz="4" w:space="0"/>
            </w:tcBorders>
          </w:tcPr>
          <w:p w14:paraId="4B2874FA">
            <w:pPr>
              <w:spacing w:line="360" w:lineRule="auto"/>
              <w:jc w:val="center"/>
              <w:rPr>
                <w:rFonts w:asciiTheme="minorEastAsia" w:hAnsiTheme="minorEastAsia" w:eastAsiaTheme="minorEastAsia" w:cstheme="minorEastAsia"/>
                <w:kern w:val="2"/>
                <w:sz w:val="28"/>
                <w:szCs w:val="28"/>
              </w:rPr>
            </w:pPr>
          </w:p>
        </w:tc>
        <w:tc>
          <w:tcPr>
            <w:tcW w:w="2835" w:type="dxa"/>
            <w:tcBorders>
              <w:top w:val="single" w:color="auto" w:sz="4" w:space="0"/>
              <w:left w:val="single" w:color="auto" w:sz="4" w:space="0"/>
              <w:bottom w:val="single" w:color="auto" w:sz="4" w:space="0"/>
              <w:right w:val="single" w:color="auto" w:sz="4" w:space="0"/>
            </w:tcBorders>
          </w:tcPr>
          <w:p w14:paraId="33DE4031">
            <w:pPr>
              <w:spacing w:line="360" w:lineRule="auto"/>
              <w:jc w:val="center"/>
              <w:rPr>
                <w:rFonts w:asciiTheme="minorEastAsia" w:hAnsiTheme="minorEastAsia" w:eastAsiaTheme="minorEastAsia" w:cstheme="minorEastAsia"/>
                <w:kern w:val="2"/>
                <w:sz w:val="28"/>
                <w:szCs w:val="28"/>
              </w:rPr>
            </w:pPr>
          </w:p>
        </w:tc>
      </w:tr>
      <w:tr w14:paraId="6F74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14:paraId="1A74DF45">
            <w:pPr>
              <w:spacing w:line="360" w:lineRule="auto"/>
              <w:jc w:val="center"/>
              <w:rPr>
                <w:rFonts w:asciiTheme="minorEastAsia" w:hAnsiTheme="minorEastAsia" w:eastAsiaTheme="minorEastAsia" w:cstheme="minorEastAsia"/>
                <w:kern w:val="2"/>
                <w:sz w:val="28"/>
                <w:szCs w:val="28"/>
              </w:rPr>
            </w:pPr>
            <w:r>
              <w:rPr>
                <w:rFonts w:asciiTheme="minorEastAsia" w:hAnsiTheme="minorEastAsia" w:eastAsiaTheme="minorEastAsia" w:cstheme="minorEastAsia"/>
                <w:kern w:val="2"/>
                <w:sz w:val="28"/>
                <w:szCs w:val="28"/>
              </w:rPr>
              <w:t>2</w:t>
            </w:r>
          </w:p>
        </w:tc>
        <w:tc>
          <w:tcPr>
            <w:tcW w:w="4074" w:type="dxa"/>
            <w:tcBorders>
              <w:top w:val="single" w:color="auto" w:sz="4" w:space="0"/>
              <w:left w:val="single" w:color="auto" w:sz="4" w:space="0"/>
              <w:bottom w:val="single" w:color="auto" w:sz="4" w:space="0"/>
              <w:right w:val="single" w:color="auto" w:sz="4" w:space="0"/>
            </w:tcBorders>
          </w:tcPr>
          <w:p w14:paraId="59A5DF0D">
            <w:pPr>
              <w:spacing w:line="360" w:lineRule="auto"/>
              <w:jc w:val="center"/>
              <w:rPr>
                <w:rFonts w:asciiTheme="minorEastAsia" w:hAnsiTheme="minorEastAsia" w:eastAsiaTheme="minorEastAsia" w:cstheme="minorEastAsia"/>
                <w:kern w:val="2"/>
                <w:sz w:val="28"/>
                <w:szCs w:val="28"/>
              </w:rPr>
            </w:pPr>
          </w:p>
        </w:tc>
        <w:tc>
          <w:tcPr>
            <w:tcW w:w="2693" w:type="dxa"/>
            <w:tcBorders>
              <w:top w:val="single" w:color="auto" w:sz="4" w:space="0"/>
              <w:left w:val="single" w:color="auto" w:sz="4" w:space="0"/>
              <w:bottom w:val="single" w:color="auto" w:sz="4" w:space="0"/>
              <w:right w:val="single" w:color="auto" w:sz="4" w:space="0"/>
            </w:tcBorders>
          </w:tcPr>
          <w:p w14:paraId="71A8E429">
            <w:pPr>
              <w:spacing w:line="360" w:lineRule="auto"/>
              <w:jc w:val="center"/>
              <w:rPr>
                <w:rFonts w:asciiTheme="minorEastAsia" w:hAnsiTheme="minorEastAsia" w:eastAsiaTheme="minorEastAsia" w:cstheme="minorEastAsia"/>
                <w:kern w:val="2"/>
                <w:sz w:val="28"/>
                <w:szCs w:val="28"/>
              </w:rPr>
            </w:pPr>
          </w:p>
        </w:tc>
        <w:tc>
          <w:tcPr>
            <w:tcW w:w="2835" w:type="dxa"/>
            <w:tcBorders>
              <w:top w:val="single" w:color="auto" w:sz="4" w:space="0"/>
              <w:left w:val="single" w:color="auto" w:sz="4" w:space="0"/>
              <w:bottom w:val="single" w:color="auto" w:sz="4" w:space="0"/>
              <w:right w:val="single" w:color="auto" w:sz="4" w:space="0"/>
            </w:tcBorders>
          </w:tcPr>
          <w:p w14:paraId="090FEFD7">
            <w:pPr>
              <w:spacing w:line="360" w:lineRule="auto"/>
              <w:jc w:val="center"/>
              <w:rPr>
                <w:rFonts w:asciiTheme="minorEastAsia" w:hAnsiTheme="minorEastAsia" w:eastAsiaTheme="minorEastAsia" w:cstheme="minorEastAsia"/>
                <w:kern w:val="2"/>
                <w:sz w:val="28"/>
                <w:szCs w:val="28"/>
              </w:rPr>
            </w:pPr>
          </w:p>
        </w:tc>
      </w:tr>
      <w:tr w14:paraId="1870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14:paraId="5E4E9279">
            <w:pPr>
              <w:spacing w:line="360" w:lineRule="auto"/>
              <w:jc w:val="center"/>
              <w:rPr>
                <w:rFonts w:asciiTheme="minorEastAsia" w:hAnsiTheme="minorEastAsia" w:eastAsiaTheme="minorEastAsia" w:cstheme="minorEastAsia"/>
                <w:kern w:val="2"/>
                <w:sz w:val="28"/>
                <w:szCs w:val="28"/>
              </w:rPr>
            </w:pPr>
            <w:r>
              <w:rPr>
                <w:rFonts w:hint="eastAsia" w:eastAsia="宋体" w:asciiTheme="minorEastAsia" w:hAnsiTheme="minorEastAsia" w:cstheme="minorEastAsia"/>
                <w:kern w:val="0"/>
                <w:sz w:val="28"/>
                <w:szCs w:val="28"/>
              </w:rPr>
              <w:t>...</w:t>
            </w:r>
          </w:p>
        </w:tc>
        <w:tc>
          <w:tcPr>
            <w:tcW w:w="4074" w:type="dxa"/>
            <w:tcBorders>
              <w:top w:val="single" w:color="auto" w:sz="4" w:space="0"/>
              <w:left w:val="single" w:color="auto" w:sz="4" w:space="0"/>
              <w:bottom w:val="single" w:color="auto" w:sz="4" w:space="0"/>
              <w:right w:val="single" w:color="auto" w:sz="4" w:space="0"/>
            </w:tcBorders>
          </w:tcPr>
          <w:p w14:paraId="00492ED4">
            <w:pPr>
              <w:spacing w:line="360" w:lineRule="auto"/>
              <w:jc w:val="center"/>
              <w:rPr>
                <w:rFonts w:asciiTheme="minorEastAsia" w:hAnsiTheme="minorEastAsia" w:eastAsiaTheme="minorEastAsia" w:cstheme="minorEastAsia"/>
                <w:kern w:val="2"/>
                <w:sz w:val="28"/>
                <w:szCs w:val="28"/>
              </w:rPr>
            </w:pPr>
          </w:p>
        </w:tc>
        <w:tc>
          <w:tcPr>
            <w:tcW w:w="2693" w:type="dxa"/>
            <w:tcBorders>
              <w:top w:val="single" w:color="auto" w:sz="4" w:space="0"/>
              <w:left w:val="single" w:color="auto" w:sz="4" w:space="0"/>
              <w:bottom w:val="single" w:color="auto" w:sz="4" w:space="0"/>
              <w:right w:val="single" w:color="auto" w:sz="4" w:space="0"/>
            </w:tcBorders>
          </w:tcPr>
          <w:p w14:paraId="73092852">
            <w:pPr>
              <w:spacing w:line="360" w:lineRule="auto"/>
              <w:jc w:val="center"/>
              <w:rPr>
                <w:rFonts w:asciiTheme="minorEastAsia" w:hAnsiTheme="minorEastAsia" w:eastAsiaTheme="minorEastAsia" w:cstheme="minorEastAsia"/>
                <w:kern w:val="2"/>
                <w:sz w:val="28"/>
                <w:szCs w:val="28"/>
              </w:rPr>
            </w:pPr>
          </w:p>
        </w:tc>
        <w:tc>
          <w:tcPr>
            <w:tcW w:w="2835" w:type="dxa"/>
            <w:tcBorders>
              <w:top w:val="single" w:color="auto" w:sz="4" w:space="0"/>
              <w:left w:val="single" w:color="auto" w:sz="4" w:space="0"/>
              <w:bottom w:val="single" w:color="auto" w:sz="4" w:space="0"/>
              <w:right w:val="single" w:color="auto" w:sz="4" w:space="0"/>
            </w:tcBorders>
          </w:tcPr>
          <w:p w14:paraId="136EE396">
            <w:pPr>
              <w:spacing w:line="360" w:lineRule="auto"/>
              <w:jc w:val="center"/>
              <w:rPr>
                <w:rFonts w:asciiTheme="minorEastAsia" w:hAnsiTheme="minorEastAsia" w:eastAsiaTheme="minorEastAsia" w:cstheme="minorEastAsia"/>
                <w:kern w:val="2"/>
                <w:sz w:val="28"/>
                <w:szCs w:val="28"/>
              </w:rPr>
            </w:pPr>
          </w:p>
        </w:tc>
      </w:tr>
    </w:tbl>
    <w:p w14:paraId="6AA6E9E7">
      <w:pPr>
        <w:spacing w:line="360" w:lineRule="auto"/>
        <w:rPr>
          <w:rFonts w:ascii="宋体" w:hAnsi="宋体" w:cs="宋体"/>
          <w:szCs w:val="21"/>
        </w:rPr>
      </w:pPr>
      <w:r>
        <w:rPr>
          <w:rFonts w:hint="eastAsia" w:ascii="宋体" w:hAnsi="宋体" w:cs="宋体"/>
          <w:szCs w:val="21"/>
        </w:rPr>
        <w:t xml:space="preserve">注： </w:t>
      </w:r>
    </w:p>
    <w:p w14:paraId="5D774086">
      <w:pPr>
        <w:spacing w:line="360" w:lineRule="auto"/>
        <w:rPr>
          <w:rFonts w:ascii="宋体" w:hAnsi="宋体" w:cs="宋体"/>
          <w:szCs w:val="21"/>
        </w:rPr>
      </w:pPr>
      <w:r>
        <w:rPr>
          <w:rFonts w:hint="eastAsia" w:ascii="宋体" w:hAnsi="宋体" w:cs="宋体"/>
          <w:szCs w:val="21"/>
        </w:rPr>
        <w:t xml:space="preserve">1.偏离说明指招标要求与投标应答之间的不同之处，如：正偏离、负偏离、无偏离。 </w:t>
      </w:r>
    </w:p>
    <w:p w14:paraId="47455E10">
      <w:pPr>
        <w:spacing w:line="360" w:lineRule="auto"/>
        <w:rPr>
          <w:rFonts w:ascii="宋体" w:hAnsi="宋体" w:cs="宋体"/>
          <w:b/>
          <w:szCs w:val="21"/>
        </w:rPr>
      </w:pPr>
      <w:r>
        <w:rPr>
          <w:rFonts w:hint="eastAsia" w:ascii="宋体" w:hAnsi="宋体" w:cs="宋体"/>
          <w:b/>
          <w:szCs w:val="21"/>
        </w:rPr>
        <w:t xml:space="preserve">2.技术响应表的投标应答内容应提供技术支撑材料。 </w:t>
      </w:r>
    </w:p>
    <w:p w14:paraId="3F418A90">
      <w:pPr>
        <w:spacing w:line="360" w:lineRule="auto"/>
        <w:rPr>
          <w:rFonts w:asciiTheme="minorEastAsia" w:hAnsiTheme="minorEastAsia" w:cstheme="minorEastAsia"/>
          <w:b/>
          <w:sz w:val="28"/>
          <w:szCs w:val="28"/>
        </w:rPr>
      </w:pPr>
    </w:p>
    <w:p w14:paraId="3442D391">
      <w:pPr>
        <w:spacing w:line="360" w:lineRule="auto"/>
        <w:ind w:firstLine="7560" w:firstLineChars="2700"/>
        <w:rPr>
          <w:rFonts w:asciiTheme="minorEastAsia" w:hAnsiTheme="minorEastAsia" w:cstheme="minorEastAsia"/>
          <w:sz w:val="28"/>
          <w:szCs w:val="28"/>
        </w:rPr>
      </w:pPr>
      <w:r>
        <w:rPr>
          <w:rFonts w:hint="eastAsia" w:asciiTheme="minorEastAsia" w:hAnsiTheme="minorEastAsia" w:cstheme="minorEastAsia"/>
          <w:sz w:val="28"/>
          <w:szCs w:val="28"/>
        </w:rPr>
        <w:t xml:space="preserve">供应商（公章）：        </w:t>
      </w:r>
    </w:p>
    <w:p w14:paraId="2365563D">
      <w:pPr>
        <w:spacing w:line="360" w:lineRule="auto"/>
        <w:ind w:firstLine="7420" w:firstLineChars="265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法定代表人或授权代表（签字或盖章）：        </w:t>
      </w:r>
    </w:p>
    <w:p w14:paraId="17DF477E">
      <w:pPr>
        <w:spacing w:line="360" w:lineRule="auto"/>
        <w:ind w:firstLine="7420" w:firstLineChars="2650"/>
        <w:rPr>
          <w:rFonts w:asciiTheme="minorEastAsia" w:hAnsiTheme="minorEastAsia" w:cstheme="minorEastAsia"/>
          <w:sz w:val="28"/>
          <w:szCs w:val="28"/>
        </w:rPr>
      </w:pPr>
      <w:r>
        <w:rPr>
          <w:rFonts w:hint="eastAsia" w:asciiTheme="minorEastAsia" w:hAnsiTheme="minorEastAsia" w:cstheme="minorEastAsia"/>
          <w:sz w:val="28"/>
          <w:szCs w:val="28"/>
        </w:rPr>
        <w:t xml:space="preserve">日  期：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年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月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日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6E"/>
    <w:rsid w:val="00054E24"/>
    <w:rsid w:val="004A07BA"/>
    <w:rsid w:val="006B486E"/>
    <w:rsid w:val="0079167F"/>
    <w:rsid w:val="008834F6"/>
    <w:rsid w:val="008C0DCF"/>
    <w:rsid w:val="00C74294"/>
    <w:rsid w:val="00CE7561"/>
    <w:rsid w:val="00E55A34"/>
    <w:rsid w:val="00E77A7A"/>
    <w:rsid w:val="18A312F5"/>
    <w:rsid w:val="323515AB"/>
    <w:rsid w:val="380B3155"/>
    <w:rsid w:val="43DB0B99"/>
    <w:rsid w:val="5737087F"/>
    <w:rsid w:val="69631A3C"/>
    <w:rsid w:val="7031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semiHidden/>
    <w:unhideWhenUsed/>
    <w:qFormat/>
    <w:uiPriority w:val="0"/>
    <w:rPr>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annotation reference"/>
    <w:basedOn w:val="7"/>
    <w:unhideWhenUsed/>
    <w:qFormat/>
    <w:uiPriority w:val="0"/>
    <w:rPr>
      <w:sz w:val="21"/>
      <w:szCs w:val="21"/>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7D50-3691-4403-AE40-4A7F6F3E4530}">
  <ds:schemaRefs/>
</ds:datastoreItem>
</file>

<file path=docProps/app.xml><?xml version="1.0" encoding="utf-8"?>
<Properties xmlns="http://schemas.openxmlformats.org/officeDocument/2006/extended-properties" xmlns:vt="http://schemas.openxmlformats.org/officeDocument/2006/docPropsVTypes">
  <Template>Normal</Template>
  <Pages>3</Pages>
  <Words>528</Words>
  <Characters>571</Characters>
  <Lines>5</Lines>
  <Paragraphs>1</Paragraphs>
  <TotalTime>169</TotalTime>
  <ScaleCrop>false</ScaleCrop>
  <LinksUpToDate>false</LinksUpToDate>
  <CharactersWithSpaces>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2026-01-19T09:18:00Z</dcterms:created>
  <dc:creator>Lenovo</dc:creator>
  <cp:lastModifiedBy>WPS_1608131805</cp:lastModifiedBy>
  <dcterms:modified xsi:type="dcterms:W3CDTF">2026-01-30T07:27:27Z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eyJoZGlkIjoiNTdmNWY0YTAxZTRiOGI5ZWI4NWNjZDcyZmRiZmQ0ZTYiLCJ1c2VySWQiOiIxMTUyNjEyNjM3In0=</vt:lpwstr>
  </property>
  <property fmtid="{D5CDD505-2E9C-101B-9397-08002B2CF9AE}" pid="3" name="KSOProductBuildVer">
    <vt:lpwstr>2052-12.1.0.24657</vt:lpwstr>
  </property>
  <property fmtid="{D5CDD505-2E9C-101B-9397-08002B2CF9AE}" pid="4" name="ICV">
    <vt:lpwstr>D6A8AE4EA9A645EABBA175240D98A6DD_12</vt:lpwstr>
  </property>
</Properties>
</file>